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1982" w:rsidRPr="00C4373D" w:rsidRDefault="001F4E46" w:rsidP="00187A09">
      <w:pPr>
        <w:pBdr>
          <w:bottom w:val="single" w:sz="4" w:space="0" w:color="E7E8E8"/>
        </w:pBdr>
        <w:spacing w:before="100" w:after="100" w:afterAutospacing="1" w:line="280" w:lineRule="atLeast"/>
        <w:jc w:val="center"/>
        <w:outlineLvl w:val="0"/>
        <w:rPr>
          <w:rFonts w:ascii="Arial" w:eastAsia="Times New Roman" w:hAnsi="Arial" w:cs="Arial"/>
          <w:color w:val="11A1B0"/>
          <w:kern w:val="36"/>
          <w:sz w:val="20"/>
          <w:szCs w:val="20"/>
          <w:lang w:val="mk-MK"/>
        </w:rPr>
      </w:pPr>
      <w:r>
        <w:rPr>
          <w:rFonts w:ascii="Arial" w:eastAsia="Times New Roman" w:hAnsi="Arial" w:cs="Arial"/>
          <w:b/>
          <w:color w:val="11A1B0"/>
          <w:kern w:val="36"/>
          <w:sz w:val="20"/>
          <w:szCs w:val="20"/>
        </w:rPr>
        <w:t xml:space="preserve">INSTRUCTIONS FOR PREPARATION OF </w:t>
      </w:r>
      <w:r w:rsidR="006F7066">
        <w:rPr>
          <w:rFonts w:ascii="Arial" w:eastAsia="Times New Roman" w:hAnsi="Arial" w:cs="Arial"/>
          <w:b/>
          <w:color w:val="11A1B0"/>
          <w:kern w:val="36"/>
          <w:sz w:val="20"/>
          <w:szCs w:val="20"/>
        </w:rPr>
        <w:t>ABSTRACT AND E-POSTER</w:t>
      </w:r>
    </w:p>
    <w:p w:rsidR="009D1982" w:rsidRPr="000F7FC1" w:rsidRDefault="006F7066" w:rsidP="00187A09">
      <w:pPr>
        <w:spacing w:before="100" w:beforeAutospacing="1" w:after="100" w:afterAutospacing="1" w:line="200" w:lineRule="atLeast"/>
        <w:jc w:val="center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The official languages of the congress will be Macedonian and English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.</w:t>
      </w:r>
    </w:p>
    <w:p w:rsidR="009D1982" w:rsidRPr="00D57646" w:rsidRDefault="006F7066" w:rsidP="00187A09">
      <w:pPr>
        <w:spacing w:before="100" w:beforeAutospacing="1" w:after="100" w:afterAutospacing="1" w:line="200" w:lineRule="atLeast"/>
        <w:jc w:val="center"/>
        <w:rPr>
          <w:rFonts w:ascii="Arial" w:eastAsia="Times New Roman" w:hAnsi="Arial" w:cs="Arial"/>
          <w:color w:val="0070C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0070C0"/>
          <w:sz w:val="20"/>
          <w:szCs w:val="20"/>
        </w:rPr>
        <w:t>Deadline for submitting abstracts</w:t>
      </w:r>
      <w:r w:rsidR="00B10BFB">
        <w:rPr>
          <w:rFonts w:ascii="Arial" w:eastAsia="Times New Roman" w:hAnsi="Arial" w:cs="Arial"/>
          <w:b/>
          <w:bCs/>
          <w:color w:val="0070C0"/>
          <w:sz w:val="20"/>
          <w:szCs w:val="20"/>
        </w:rPr>
        <w:t xml:space="preserve"> and papers for publication – 19.10</w:t>
      </w:r>
      <w:bookmarkStart w:id="0" w:name="_GoBack"/>
      <w:bookmarkEnd w:id="0"/>
      <w:r w:rsidR="00AC30E1">
        <w:rPr>
          <w:rFonts w:ascii="Arial" w:eastAsia="Times New Roman" w:hAnsi="Arial" w:cs="Arial"/>
          <w:b/>
          <w:bCs/>
          <w:color w:val="0070C0"/>
          <w:sz w:val="20"/>
          <w:szCs w:val="20"/>
        </w:rPr>
        <w:t>.2026</w:t>
      </w:r>
      <w:r w:rsidR="000F7FC1" w:rsidRPr="00D57646"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  <w:t>.</w:t>
      </w:r>
    </w:p>
    <w:p w:rsidR="009D1982" w:rsidRPr="000F7FC1" w:rsidRDefault="006F7066" w:rsidP="00D164FB">
      <w:pPr>
        <w:spacing w:before="100" w:beforeAutospacing="1" w:after="0" w:line="360" w:lineRule="auto"/>
        <w:outlineLvl w:val="2"/>
        <w:rPr>
          <w:rFonts w:ascii="Arial" w:eastAsia="Times New Roman" w:hAnsi="Arial" w:cs="Arial"/>
          <w:b/>
          <w:bCs/>
          <w:color w:val="1282A7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1282A7"/>
          <w:sz w:val="20"/>
          <w:szCs w:val="20"/>
        </w:rPr>
        <w:t>INSTRUCTIONS FOR PREPARATION AND SUBMISSION OF AN ABSTRACT</w:t>
      </w:r>
    </w:p>
    <w:p w:rsidR="00D334CB" w:rsidRDefault="006F7066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 xml:space="preserve">Abstracts should be uploaded to the link: </w:t>
      </w:r>
      <w:hyperlink r:id="rId7" w:history="1">
        <w:r w:rsidR="00AC30E1" w:rsidRPr="00AC30E1">
          <w:rPr>
            <w:rStyle w:val="Hyperlink"/>
          </w:rPr>
          <w:t>https://gerontology.org.mk/konferencija2026/prijava_en.php</w:t>
        </w:r>
      </w:hyperlink>
    </w:p>
    <w:p w:rsidR="00D334CB" w:rsidRDefault="006F7066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There is no limit to the number of submitted papers by one author.</w:t>
      </w:r>
      <w:r w:rsidR="00EA2A20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  <w:r>
        <w:rPr>
          <w:rFonts w:ascii="Arial" w:eastAsia="Times New Roman" w:hAnsi="Arial" w:cs="Arial"/>
          <w:color w:val="231F20"/>
          <w:sz w:val="20"/>
          <w:szCs w:val="20"/>
        </w:rPr>
        <w:t>If you are submitting more than one abstract, they must be sent separately.</w:t>
      </w:r>
      <w:r w:rsidR="00FC6027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</w:p>
    <w:p w:rsidR="00D334CB" w:rsidRDefault="00AD1AC6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Each abstract will be reviewed by the Scientific Committee, which will make a decision on acceptance or rejection, as well as on the type of presentation (oral presentation or electronic poster).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 </w:t>
      </w:r>
    </w:p>
    <w:p w:rsidR="000D3619" w:rsidRDefault="00AD1AC6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All abstracts will be published in the Book of Abstracts.</w:t>
      </w:r>
      <w:r w:rsidR="00187A09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</w:p>
    <w:p w:rsidR="00CB387A" w:rsidRDefault="009D1982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  <w:lang w:val="mk-MK"/>
        </w:rPr>
      </w:pPr>
      <w:r w:rsidRPr="000F7FC1">
        <w:rPr>
          <w:rFonts w:ascii="Arial" w:eastAsia="Times New Roman" w:hAnsi="Arial" w:cs="Arial"/>
          <w:color w:val="231F20"/>
          <w:sz w:val="20"/>
          <w:szCs w:val="20"/>
        </w:rPr>
        <w:br/>
      </w:r>
      <w:r w:rsidR="004D0FEA">
        <w:rPr>
          <w:rFonts w:ascii="Arial" w:eastAsia="Times New Roman" w:hAnsi="Arial" w:cs="Arial"/>
          <w:b/>
          <w:bCs/>
          <w:color w:val="0070C0"/>
          <w:sz w:val="20"/>
          <w:szCs w:val="20"/>
        </w:rPr>
        <w:t>ABSTRACT WRITING GUIDE</w:t>
      </w:r>
    </w:p>
    <w:p w:rsidR="009D1982" w:rsidRPr="000F7FC1" w:rsidRDefault="004D0FEA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31F20"/>
          <w:sz w:val="20"/>
          <w:szCs w:val="20"/>
        </w:rPr>
        <w:t>Paper with original results</w:t>
      </w:r>
      <w:r w:rsidR="001442A4">
        <w:rPr>
          <w:rFonts w:ascii="Arial" w:eastAsia="Times New Roman" w:hAnsi="Arial" w:cs="Arial"/>
          <w:b/>
          <w:bCs/>
          <w:color w:val="231F20"/>
          <w:sz w:val="20"/>
          <w:szCs w:val="20"/>
          <w:lang w:val="mk-MK"/>
        </w:rPr>
        <w:t>: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 </w:t>
      </w:r>
      <w:r>
        <w:rPr>
          <w:rFonts w:ascii="Arial" w:eastAsia="Times New Roman" w:hAnsi="Arial" w:cs="Arial"/>
          <w:color w:val="231F20"/>
          <w:sz w:val="20"/>
          <w:szCs w:val="20"/>
        </w:rPr>
        <w:t>The abstract should contain an Introduction, O</w:t>
      </w:r>
      <w:r w:rsidR="00EA2A20">
        <w:rPr>
          <w:rFonts w:ascii="Arial" w:eastAsia="Times New Roman" w:hAnsi="Arial" w:cs="Arial"/>
          <w:color w:val="231F20"/>
          <w:sz w:val="20"/>
          <w:szCs w:val="20"/>
        </w:rPr>
        <w:t>b</w:t>
      </w:r>
      <w:r>
        <w:rPr>
          <w:rFonts w:ascii="Arial" w:eastAsia="Times New Roman" w:hAnsi="Arial" w:cs="Arial"/>
          <w:color w:val="231F20"/>
          <w:sz w:val="20"/>
          <w:szCs w:val="20"/>
        </w:rPr>
        <w:t xml:space="preserve">jective, Material and </w:t>
      </w:r>
      <w:r w:rsidR="00EA2A20">
        <w:rPr>
          <w:rFonts w:ascii="Arial" w:eastAsia="Times New Roman" w:hAnsi="Arial" w:cs="Arial"/>
          <w:color w:val="231F20"/>
          <w:sz w:val="20"/>
          <w:szCs w:val="20"/>
        </w:rPr>
        <w:t>M</w:t>
      </w:r>
      <w:r>
        <w:rPr>
          <w:rFonts w:ascii="Arial" w:eastAsia="Times New Roman" w:hAnsi="Arial" w:cs="Arial"/>
          <w:color w:val="231F20"/>
          <w:sz w:val="20"/>
          <w:szCs w:val="20"/>
        </w:rPr>
        <w:t>ethods, Results and Conclusion.</w:t>
      </w:r>
      <w:r w:rsidR="001442A4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  <w:r>
        <w:rPr>
          <w:rFonts w:ascii="Arial" w:eastAsia="Times New Roman" w:hAnsi="Arial" w:cs="Arial"/>
          <w:color w:val="231F20"/>
          <w:sz w:val="20"/>
          <w:szCs w:val="20"/>
        </w:rPr>
        <w:t>The authors present data from their own research.</w:t>
      </w:r>
      <w:r w:rsidR="001442A4">
        <w:rPr>
          <w:rFonts w:ascii="Arial" w:eastAsia="Times New Roman" w:hAnsi="Arial" w:cs="Arial"/>
          <w:color w:val="231F20"/>
          <w:sz w:val="20"/>
          <w:szCs w:val="20"/>
          <w:lang w:val="mk-MK"/>
        </w:rPr>
        <w:t xml:space="preserve"> 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br/>
      </w:r>
      <w:r>
        <w:rPr>
          <w:rFonts w:ascii="Arial" w:eastAsia="Times New Roman" w:hAnsi="Arial" w:cs="Arial"/>
          <w:b/>
          <w:bCs/>
          <w:color w:val="231F20"/>
          <w:sz w:val="20"/>
          <w:szCs w:val="20"/>
        </w:rPr>
        <w:t>Review paper</w:t>
      </w:r>
      <w:r w:rsidR="009D1982" w:rsidRPr="000F7FC1">
        <w:rPr>
          <w:rFonts w:ascii="Arial" w:eastAsia="Times New Roman" w:hAnsi="Arial" w:cs="Arial"/>
          <w:b/>
          <w:bCs/>
          <w:color w:val="231F20"/>
          <w:sz w:val="20"/>
          <w:szCs w:val="20"/>
        </w:rPr>
        <w:t>: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 </w:t>
      </w:r>
      <w:r>
        <w:rPr>
          <w:rFonts w:ascii="Arial" w:eastAsia="Times New Roman" w:hAnsi="Arial" w:cs="Arial"/>
          <w:color w:val="231F20"/>
          <w:sz w:val="20"/>
          <w:szCs w:val="20"/>
        </w:rPr>
        <w:t>The abstract contains an Introduction, Objective, Discussion and Conclusion.</w:t>
      </w:r>
      <w:r w:rsidR="00FD3A6E">
        <w:rPr>
          <w:rFonts w:ascii="Arial" w:eastAsia="Times New Roman" w:hAnsi="Arial" w:cs="Arial"/>
          <w:color w:val="231F2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231F20"/>
          <w:sz w:val="20"/>
          <w:szCs w:val="20"/>
        </w:rPr>
        <w:t>It represents an original and detailed presentation of a specific problem or topic for which the author has experience and contribution (refers to abstracts from invited lecturers).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br/>
      </w:r>
      <w:r>
        <w:rPr>
          <w:rFonts w:ascii="Arial" w:eastAsia="Times New Roman" w:hAnsi="Arial" w:cs="Arial"/>
          <w:b/>
          <w:bCs/>
          <w:color w:val="231F20"/>
          <w:sz w:val="20"/>
          <w:szCs w:val="20"/>
        </w:rPr>
        <w:t>Case study</w:t>
      </w:r>
      <w:r w:rsidR="009D1982" w:rsidRPr="000F7FC1">
        <w:rPr>
          <w:rFonts w:ascii="Arial" w:eastAsia="Times New Roman" w:hAnsi="Arial" w:cs="Arial"/>
          <w:b/>
          <w:bCs/>
          <w:color w:val="231F20"/>
          <w:sz w:val="20"/>
          <w:szCs w:val="20"/>
        </w:rPr>
        <w:t>: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 </w:t>
      </w:r>
      <w:r>
        <w:rPr>
          <w:rFonts w:ascii="Arial" w:eastAsia="Times New Roman" w:hAnsi="Arial" w:cs="Arial"/>
          <w:color w:val="231F20"/>
          <w:sz w:val="20"/>
          <w:szCs w:val="20"/>
        </w:rPr>
        <w:t>The abstract contains an Introduction, Case study and Conclusion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>.</w:t>
      </w:r>
    </w:p>
    <w:p w:rsidR="000D3619" w:rsidRDefault="000D3619" w:rsidP="00D164FB">
      <w:pPr>
        <w:spacing w:after="0" w:line="360" w:lineRule="auto"/>
        <w:rPr>
          <w:rFonts w:ascii="Arial" w:eastAsia="Times New Roman" w:hAnsi="Arial" w:cs="Arial"/>
          <w:b/>
          <w:bCs/>
          <w:color w:val="231F20"/>
          <w:sz w:val="20"/>
          <w:szCs w:val="20"/>
          <w:lang w:val="mk-MK"/>
        </w:rPr>
      </w:pPr>
    </w:p>
    <w:p w:rsidR="009D1982" w:rsidRPr="000F7FC1" w:rsidRDefault="004D0FEA" w:rsidP="00D164FB">
      <w:pPr>
        <w:spacing w:after="0" w:line="360" w:lineRule="auto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b/>
          <w:bCs/>
          <w:color w:val="231F20"/>
          <w:sz w:val="20"/>
          <w:szCs w:val="20"/>
        </w:rPr>
        <w:t>Preparation of the text</w:t>
      </w:r>
    </w:p>
    <w:p w:rsidR="009D1982" w:rsidRPr="000F7FC1" w:rsidRDefault="004D0FEA" w:rsidP="00D164FB">
      <w:pPr>
        <w:numPr>
          <w:ilvl w:val="0"/>
          <w:numId w:val="1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The abstract should be written in Macedonian or English</w:t>
      </w:r>
    </w:p>
    <w:p w:rsidR="009D1982" w:rsidRPr="000F7FC1" w:rsidRDefault="004D0FEA" w:rsidP="00D164FB">
      <w:pPr>
        <w:numPr>
          <w:ilvl w:val="0"/>
          <w:numId w:val="1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 xml:space="preserve">Single-spaced, font </w:t>
      </w:r>
      <w:r w:rsidRPr="004D0FEA">
        <w:rPr>
          <w:rFonts w:ascii="Arial" w:eastAsia="Times New Roman" w:hAnsi="Arial" w:cs="Arial"/>
          <w:b/>
          <w:color w:val="231F20"/>
          <w:sz w:val="20"/>
          <w:szCs w:val="20"/>
        </w:rPr>
        <w:t>Ariel, size 11</w:t>
      </w:r>
      <w:r w:rsidR="00CF3007" w:rsidRPr="00DD446D">
        <w:rPr>
          <w:rFonts w:ascii="Arial" w:eastAsia="Times New Roman" w:hAnsi="Arial" w:cs="Arial"/>
          <w:color w:val="000000" w:themeColor="text1"/>
          <w:sz w:val="20"/>
          <w:szCs w:val="20"/>
          <w:lang w:val="mk-MK"/>
        </w:rPr>
        <w:t xml:space="preserve"> </w:t>
      </w:r>
    </w:p>
    <w:p w:rsidR="009D1982" w:rsidRPr="001442A4" w:rsidRDefault="004D0FEA" w:rsidP="00D164FB">
      <w:pPr>
        <w:numPr>
          <w:ilvl w:val="0"/>
          <w:numId w:val="1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Maximum number of words: 300</w:t>
      </w:r>
    </w:p>
    <w:p w:rsidR="009D1982" w:rsidRPr="000F7FC1" w:rsidRDefault="004D0FEA" w:rsidP="00D164FB">
      <w:pPr>
        <w:numPr>
          <w:ilvl w:val="0"/>
          <w:numId w:val="2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Title of the abstract – written in capital letters and bold, maximum number of words 20</w:t>
      </w:r>
    </w:p>
    <w:p w:rsidR="001442A4" w:rsidRPr="001442A4" w:rsidRDefault="004D0FEA" w:rsidP="00D164FB">
      <w:pPr>
        <w:numPr>
          <w:ilvl w:val="0"/>
          <w:numId w:val="2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Authors – last na</w:t>
      </w:r>
      <w:r w:rsidR="00B86B08">
        <w:rPr>
          <w:rFonts w:ascii="Arial" w:eastAsia="Times New Roman" w:hAnsi="Arial" w:cs="Arial"/>
          <w:color w:val="231F20"/>
          <w:sz w:val="20"/>
          <w:szCs w:val="20"/>
        </w:rPr>
        <w:t>me and first letter of the name, the name of the presentation author should be bolded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 </w:t>
      </w:r>
    </w:p>
    <w:p w:rsidR="009D1982" w:rsidRPr="000F7FC1" w:rsidRDefault="00B86B08" w:rsidP="00D164FB">
      <w:pPr>
        <w:numPr>
          <w:ilvl w:val="0"/>
          <w:numId w:val="2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Institutions should be listed in the order of the authors, appropriately numbered.</w:t>
      </w:r>
      <w:r w:rsidR="00FD3A6E">
        <w:rPr>
          <w:rFonts w:ascii="Arial" w:eastAsia="Times New Roman" w:hAnsi="Arial" w:cs="Arial"/>
          <w:color w:val="231F20"/>
          <w:sz w:val="20"/>
          <w:szCs w:val="20"/>
        </w:rPr>
        <w:t xml:space="preserve"> </w:t>
      </w:r>
      <w:r>
        <w:rPr>
          <w:rFonts w:ascii="Arial" w:eastAsia="Times New Roman" w:hAnsi="Arial" w:cs="Arial"/>
          <w:color w:val="231F20"/>
          <w:sz w:val="20"/>
          <w:szCs w:val="20"/>
        </w:rPr>
        <w:t>For students and trainees, the faculty and university where they study should be listed as the institution.</w:t>
      </w:r>
    </w:p>
    <w:p w:rsidR="00FC6027" w:rsidRDefault="00FC6027" w:rsidP="00D164FB">
      <w:pPr>
        <w:spacing w:after="0" w:line="360" w:lineRule="auto"/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</w:pPr>
    </w:p>
    <w:p w:rsidR="00FC6027" w:rsidRDefault="00D41AAC" w:rsidP="00D164FB">
      <w:pPr>
        <w:spacing w:after="0" w:line="360" w:lineRule="auto"/>
        <w:rPr>
          <w:rFonts w:ascii="Arial" w:eastAsia="Times New Roman" w:hAnsi="Arial" w:cs="Arial"/>
          <w:b/>
          <w:bCs/>
          <w:color w:val="0070C0"/>
          <w:sz w:val="20"/>
          <w:szCs w:val="20"/>
          <w:lang w:val="mk-MK"/>
        </w:rPr>
      </w:pPr>
      <w:r>
        <w:rPr>
          <w:rFonts w:ascii="Arial" w:eastAsia="Times New Roman" w:hAnsi="Arial" w:cs="Arial"/>
          <w:b/>
          <w:bCs/>
          <w:color w:val="0070C0"/>
          <w:sz w:val="20"/>
          <w:szCs w:val="20"/>
        </w:rPr>
        <w:t>PROPOSALS FOR ORAL PRESENTATIONS</w:t>
      </w:r>
    </w:p>
    <w:p w:rsidR="00FC6027" w:rsidRPr="00DD446D" w:rsidRDefault="00D41AAC" w:rsidP="00D164FB">
      <w:pPr>
        <w:spacing w:after="0" w:line="360" w:lineRule="auto"/>
        <w:rPr>
          <w:rFonts w:ascii="Arial" w:eastAsia="Times New Roman" w:hAnsi="Arial" w:cs="Arial"/>
          <w:b/>
          <w:bCs/>
          <w:color w:val="0070C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Presentation time: Invited speakers 20 min, Announcements: 10 min.</w:t>
      </w:r>
    </w:p>
    <w:p w:rsidR="009D1982" w:rsidRPr="000F7FC1" w:rsidRDefault="00D41AAC" w:rsidP="00D164FB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The presentation should be prepared in Microsoft Power Point version 2010/2013 or newer.</w:t>
      </w:r>
    </w:p>
    <w:p w:rsidR="009D1982" w:rsidRPr="000F7FC1" w:rsidRDefault="00D41AAC" w:rsidP="00D164FB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The presentation should be submitted to the organizer at least 4 hours before the session.</w:t>
      </w:r>
    </w:p>
    <w:p w:rsidR="009D1982" w:rsidRPr="000F7FC1" w:rsidRDefault="00D41AAC" w:rsidP="00D164FB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If the presentation mentions pharmaceutical companies or drugs, the author is obliged to declare a conflict of interest on the first slide.</w:t>
      </w:r>
    </w:p>
    <w:p w:rsidR="00CF3007" w:rsidRPr="001B739A" w:rsidRDefault="00D41AAC" w:rsidP="001B739A">
      <w:pPr>
        <w:numPr>
          <w:ilvl w:val="0"/>
          <w:numId w:val="3"/>
        </w:numPr>
        <w:spacing w:after="0" w:line="360" w:lineRule="auto"/>
        <w:ind w:left="50" w:right="50"/>
        <w:rPr>
          <w:rFonts w:ascii="Arial" w:eastAsia="Times New Roman" w:hAnsi="Arial" w:cs="Arial"/>
          <w:color w:val="231F20"/>
          <w:sz w:val="20"/>
          <w:szCs w:val="20"/>
        </w:rPr>
      </w:pPr>
      <w:r>
        <w:rPr>
          <w:rFonts w:ascii="Arial" w:eastAsia="Times New Roman" w:hAnsi="Arial" w:cs="Arial"/>
          <w:color w:val="231F20"/>
          <w:sz w:val="20"/>
          <w:szCs w:val="20"/>
        </w:rPr>
        <w:t>The organizer is not res</w:t>
      </w:r>
      <w:r w:rsidR="0008383D">
        <w:rPr>
          <w:rFonts w:ascii="Arial" w:eastAsia="Times New Roman" w:hAnsi="Arial" w:cs="Arial"/>
          <w:color w:val="231F20"/>
          <w:sz w:val="20"/>
          <w:szCs w:val="20"/>
        </w:rPr>
        <w:t>ponsible for the accuracy and originality of the submitted paper.</w:t>
      </w:r>
      <w:r w:rsidR="009D1982" w:rsidRPr="000F7FC1">
        <w:rPr>
          <w:rFonts w:ascii="Arial" w:eastAsia="Times New Roman" w:hAnsi="Arial" w:cs="Arial"/>
          <w:color w:val="231F20"/>
          <w:sz w:val="20"/>
          <w:szCs w:val="20"/>
        </w:rPr>
        <w:t xml:space="preserve"> </w:t>
      </w:r>
    </w:p>
    <w:sectPr w:rsidR="00CF3007" w:rsidRPr="001B739A" w:rsidSect="003639C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4F8" w:rsidRDefault="002914F8" w:rsidP="00CF3007">
      <w:pPr>
        <w:spacing w:after="0" w:line="240" w:lineRule="auto"/>
      </w:pPr>
      <w:r>
        <w:separator/>
      </w:r>
    </w:p>
  </w:endnote>
  <w:endnote w:type="continuationSeparator" w:id="0">
    <w:p w:rsidR="002914F8" w:rsidRDefault="002914F8" w:rsidP="00CF30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4F8" w:rsidRDefault="002914F8" w:rsidP="00CF3007">
      <w:pPr>
        <w:spacing w:after="0" w:line="240" w:lineRule="auto"/>
      </w:pPr>
      <w:r>
        <w:separator/>
      </w:r>
    </w:p>
  </w:footnote>
  <w:footnote w:type="continuationSeparator" w:id="0">
    <w:p w:rsidR="002914F8" w:rsidRDefault="002914F8" w:rsidP="00CF30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BA9"/>
    <w:multiLevelType w:val="multilevel"/>
    <w:tmpl w:val="5130E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403F1"/>
    <w:multiLevelType w:val="multilevel"/>
    <w:tmpl w:val="C2D62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6B519CF"/>
    <w:multiLevelType w:val="hybridMultilevel"/>
    <w:tmpl w:val="85B27C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8426BB"/>
    <w:multiLevelType w:val="multilevel"/>
    <w:tmpl w:val="3E42E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6F786F"/>
    <w:multiLevelType w:val="multilevel"/>
    <w:tmpl w:val="9E0CB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982"/>
    <w:rsid w:val="000801B4"/>
    <w:rsid w:val="0008383D"/>
    <w:rsid w:val="000B2BB6"/>
    <w:rsid w:val="000D3619"/>
    <w:rsid w:val="000F7FC1"/>
    <w:rsid w:val="00123F46"/>
    <w:rsid w:val="001442A4"/>
    <w:rsid w:val="00187A09"/>
    <w:rsid w:val="001A22D6"/>
    <w:rsid w:val="001B739A"/>
    <w:rsid w:val="001D6B88"/>
    <w:rsid w:val="001F4E46"/>
    <w:rsid w:val="0020495A"/>
    <w:rsid w:val="00272434"/>
    <w:rsid w:val="0028266D"/>
    <w:rsid w:val="002914F8"/>
    <w:rsid w:val="002F077B"/>
    <w:rsid w:val="003639C6"/>
    <w:rsid w:val="00372212"/>
    <w:rsid w:val="003F4578"/>
    <w:rsid w:val="004D0FEA"/>
    <w:rsid w:val="004E4510"/>
    <w:rsid w:val="00585421"/>
    <w:rsid w:val="0059309E"/>
    <w:rsid w:val="00607C48"/>
    <w:rsid w:val="0067040B"/>
    <w:rsid w:val="006F7066"/>
    <w:rsid w:val="00745E8B"/>
    <w:rsid w:val="008121F2"/>
    <w:rsid w:val="008C5638"/>
    <w:rsid w:val="008E539A"/>
    <w:rsid w:val="00907A38"/>
    <w:rsid w:val="00964AA2"/>
    <w:rsid w:val="009D1982"/>
    <w:rsid w:val="00AB5C5C"/>
    <w:rsid w:val="00AC30E1"/>
    <w:rsid w:val="00AD1AC6"/>
    <w:rsid w:val="00B10BFB"/>
    <w:rsid w:val="00B11EE5"/>
    <w:rsid w:val="00B52849"/>
    <w:rsid w:val="00B86B08"/>
    <w:rsid w:val="00B94D16"/>
    <w:rsid w:val="00BA0CB1"/>
    <w:rsid w:val="00BA4161"/>
    <w:rsid w:val="00BE2FFD"/>
    <w:rsid w:val="00C36825"/>
    <w:rsid w:val="00C4373D"/>
    <w:rsid w:val="00C50845"/>
    <w:rsid w:val="00CA7ADE"/>
    <w:rsid w:val="00CB2950"/>
    <w:rsid w:val="00CB387A"/>
    <w:rsid w:val="00CB542B"/>
    <w:rsid w:val="00CF3007"/>
    <w:rsid w:val="00D164FB"/>
    <w:rsid w:val="00D334CB"/>
    <w:rsid w:val="00D41AAC"/>
    <w:rsid w:val="00D5414B"/>
    <w:rsid w:val="00D57646"/>
    <w:rsid w:val="00D82B08"/>
    <w:rsid w:val="00D91760"/>
    <w:rsid w:val="00DA0913"/>
    <w:rsid w:val="00DD446D"/>
    <w:rsid w:val="00DE6968"/>
    <w:rsid w:val="00E2669E"/>
    <w:rsid w:val="00E378AA"/>
    <w:rsid w:val="00EA2A20"/>
    <w:rsid w:val="00F723DF"/>
    <w:rsid w:val="00FC6027"/>
    <w:rsid w:val="00FD3A6E"/>
    <w:rsid w:val="00FE3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8F793C"/>
  <w15:docId w15:val="{439CCC60-062B-5B4B-8F19-EC045E3CF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39C6"/>
  </w:style>
  <w:style w:type="paragraph" w:styleId="Heading1">
    <w:name w:val="heading 1"/>
    <w:basedOn w:val="Normal"/>
    <w:link w:val="Heading1Char"/>
    <w:uiPriority w:val="9"/>
    <w:qFormat/>
    <w:rsid w:val="009D19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9D19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198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9D198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9D1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D1982"/>
    <w:rPr>
      <w:b/>
      <w:bCs/>
    </w:rPr>
  </w:style>
  <w:style w:type="paragraph" w:styleId="ListParagraph">
    <w:name w:val="List Paragraph"/>
    <w:basedOn w:val="Normal"/>
    <w:uiPriority w:val="34"/>
    <w:qFormat/>
    <w:rsid w:val="00187A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F3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F3007"/>
  </w:style>
  <w:style w:type="paragraph" w:styleId="Footer">
    <w:name w:val="footer"/>
    <w:basedOn w:val="Normal"/>
    <w:link w:val="FooterChar"/>
    <w:uiPriority w:val="99"/>
    <w:semiHidden/>
    <w:unhideWhenUsed/>
    <w:rsid w:val="00CF30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F3007"/>
  </w:style>
  <w:style w:type="character" w:styleId="Hyperlink">
    <w:name w:val="Hyperlink"/>
    <w:basedOn w:val="DefaultParagraphFont"/>
    <w:uiPriority w:val="99"/>
    <w:unhideWhenUsed/>
    <w:rsid w:val="00CF3007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3682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3682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86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gerontology.org.mk/konferencija2026/prijava_en.ph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Damevska</dc:creator>
  <cp:keywords/>
  <dc:description/>
  <cp:lastModifiedBy>Vladimir Gjurchevski</cp:lastModifiedBy>
  <cp:revision>24</cp:revision>
  <cp:lastPrinted>2025-07-24T06:35:00Z</cp:lastPrinted>
  <dcterms:created xsi:type="dcterms:W3CDTF">2025-07-01T11:57:00Z</dcterms:created>
  <dcterms:modified xsi:type="dcterms:W3CDTF">2026-10-06T10:13:00Z</dcterms:modified>
</cp:coreProperties>
</file>